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22" w:rsidRDefault="00897123" w:rsidP="00897123">
      <w:pPr>
        <w:jc w:val="center"/>
        <w:rPr>
          <w:rFonts w:ascii="Times New Roman" w:hAnsi="Times New Roman" w:cs="Times New Roman"/>
          <w:b/>
          <w:sz w:val="24"/>
        </w:rPr>
      </w:pPr>
      <w:r w:rsidRPr="00897123">
        <w:rPr>
          <w:rFonts w:ascii="Times New Roman" w:hAnsi="Times New Roman" w:cs="Times New Roman"/>
          <w:b/>
          <w:sz w:val="24"/>
          <w:lang w:val="en-US"/>
        </w:rPr>
        <w:t xml:space="preserve">VILNIAUS GEDIMINO TECHNIKOS UNIVERSITETO </w:t>
      </w:r>
      <w:r w:rsidRPr="00897123">
        <w:rPr>
          <w:rFonts w:ascii="Times New Roman" w:hAnsi="Times New Roman" w:cs="Times New Roman"/>
          <w:b/>
          <w:sz w:val="24"/>
        </w:rPr>
        <w:t>STUDENTŲ ATSTOVYBĖ</w:t>
      </w:r>
      <w:r w:rsidR="00AA0CAB">
        <w:rPr>
          <w:rFonts w:ascii="Times New Roman" w:hAnsi="Times New Roman" w:cs="Times New Roman"/>
          <w:b/>
          <w:sz w:val="24"/>
        </w:rPr>
        <w:t xml:space="preserve"> </w:t>
      </w:r>
      <w:r w:rsidR="00AA0CAB" w:rsidRPr="00897123">
        <w:rPr>
          <w:rFonts w:ascii="Times New Roman" w:hAnsi="Times New Roman" w:cs="Times New Roman"/>
          <w:b/>
          <w:sz w:val="24"/>
          <w:lang w:val="en-US"/>
        </w:rPr>
        <w:t>APLINKOS IN</w:t>
      </w:r>
      <w:r w:rsidR="00AA0CAB" w:rsidRPr="00897123">
        <w:rPr>
          <w:rFonts w:ascii="Times New Roman" w:hAnsi="Times New Roman" w:cs="Times New Roman"/>
          <w:b/>
          <w:sz w:val="24"/>
        </w:rPr>
        <w:t>ŽINERIJOS</w:t>
      </w:r>
      <w:r w:rsidR="00AA0CAB">
        <w:rPr>
          <w:rFonts w:ascii="Times New Roman" w:hAnsi="Times New Roman" w:cs="Times New Roman"/>
          <w:b/>
          <w:sz w:val="24"/>
        </w:rPr>
        <w:t xml:space="preserve"> FAKULTETE</w:t>
      </w:r>
    </w:p>
    <w:p w:rsidR="00897123" w:rsidRDefault="00897123" w:rsidP="00897123">
      <w:pPr>
        <w:jc w:val="center"/>
        <w:rPr>
          <w:rFonts w:ascii="Times New Roman" w:hAnsi="Times New Roman" w:cs="Times New Roman"/>
          <w:b/>
          <w:sz w:val="24"/>
        </w:rPr>
      </w:pPr>
    </w:p>
    <w:p w:rsidR="00897123" w:rsidRPr="00897123" w:rsidRDefault="00AA0CAB" w:rsidP="008971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VGTU SA AIF </w:t>
      </w:r>
      <w:r w:rsidR="00897123" w:rsidRPr="00897123">
        <w:rPr>
          <w:rFonts w:ascii="Times New Roman" w:hAnsi="Times New Roman" w:cs="Times New Roman"/>
          <w:b/>
          <w:sz w:val="24"/>
        </w:rPr>
        <w:t xml:space="preserve">SUSIRINKIMO </w:t>
      </w:r>
    </w:p>
    <w:p w:rsidR="00897123" w:rsidRDefault="00897123" w:rsidP="008971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97123">
        <w:rPr>
          <w:rFonts w:ascii="Times New Roman" w:hAnsi="Times New Roman" w:cs="Times New Roman"/>
          <w:b/>
          <w:sz w:val="24"/>
        </w:rPr>
        <w:t>PROTOKOLAS</w:t>
      </w:r>
    </w:p>
    <w:p w:rsidR="00010E7D" w:rsidRDefault="004E639E" w:rsidP="008971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2013-</w:t>
      </w:r>
      <w:r w:rsidR="00A63674">
        <w:rPr>
          <w:rFonts w:ascii="Times New Roman" w:hAnsi="Times New Roman" w:cs="Times New Roman"/>
          <w:sz w:val="24"/>
        </w:rPr>
        <w:t>09 - 12</w:t>
      </w:r>
      <w:r w:rsidR="00E7523C">
        <w:rPr>
          <w:rFonts w:ascii="Times New Roman" w:hAnsi="Times New Roman" w:cs="Times New Roman"/>
          <w:sz w:val="24"/>
        </w:rPr>
        <w:t xml:space="preserve"> </w:t>
      </w:r>
    </w:p>
    <w:p w:rsidR="00897123" w:rsidRDefault="00432FA1" w:rsidP="008971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Nr.S 2013/09/</w:t>
      </w:r>
      <w:r w:rsidR="00A63674">
        <w:rPr>
          <w:rFonts w:ascii="Times New Roman" w:hAnsi="Times New Roman" w:cs="Times New Roman"/>
          <w:sz w:val="24"/>
        </w:rPr>
        <w:t>12</w:t>
      </w:r>
    </w:p>
    <w:p w:rsidR="00010E7D" w:rsidRDefault="00010E7D" w:rsidP="008971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Vilnius</w:t>
      </w:r>
    </w:p>
    <w:p w:rsidR="00010E7D" w:rsidRPr="00010E7D" w:rsidRDefault="00010E7D" w:rsidP="00897123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SRK- II – </w:t>
      </w:r>
      <w:r>
        <w:rPr>
          <w:rFonts w:ascii="Times New Roman" w:hAnsi="Times New Roman" w:cs="Times New Roman"/>
          <w:sz w:val="24"/>
          <w:lang w:val="en-US"/>
        </w:rPr>
        <w:t>417kab.</w:t>
      </w:r>
    </w:p>
    <w:p w:rsidR="00897123" w:rsidRDefault="00897123" w:rsidP="0089712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7523C" w:rsidRDefault="00E7523C" w:rsidP="00897123">
      <w:pPr>
        <w:spacing w:after="0"/>
        <w:rPr>
          <w:rFonts w:ascii="Times New Roman" w:hAnsi="Times New Roman" w:cs="Times New Roman"/>
        </w:rPr>
      </w:pPr>
    </w:p>
    <w:p w:rsidR="00897123" w:rsidRDefault="00897123" w:rsidP="00897123">
      <w:pPr>
        <w:spacing w:after="0"/>
        <w:rPr>
          <w:rFonts w:ascii="Times New Roman" w:hAnsi="Times New Roman" w:cs="Times New Roman"/>
        </w:rPr>
      </w:pPr>
      <w:r w:rsidRPr="00897123">
        <w:rPr>
          <w:rFonts w:ascii="Times New Roman" w:hAnsi="Times New Roman" w:cs="Times New Roman"/>
        </w:rPr>
        <w:t>Posėdžio pirmininkas:</w:t>
      </w:r>
      <w:r w:rsidR="004E639E" w:rsidRPr="004E639E">
        <w:rPr>
          <w:rFonts w:ascii="Times New Roman" w:hAnsi="Times New Roman" w:cs="Times New Roman"/>
        </w:rPr>
        <w:t xml:space="preserve"> </w:t>
      </w:r>
      <w:r w:rsidR="004E639E">
        <w:rPr>
          <w:rFonts w:ascii="Times New Roman" w:hAnsi="Times New Roman" w:cs="Times New Roman"/>
        </w:rPr>
        <w:t>Živilė Petrauskaitė</w:t>
      </w:r>
      <w:r w:rsidR="00D3153B">
        <w:rPr>
          <w:rFonts w:ascii="Times New Roman" w:hAnsi="Times New Roman" w:cs="Times New Roman"/>
        </w:rPr>
        <w:tab/>
      </w:r>
    </w:p>
    <w:p w:rsidR="00A97FB2" w:rsidRDefault="00A97FB2" w:rsidP="00897123">
      <w:pPr>
        <w:spacing w:after="0"/>
        <w:rPr>
          <w:rFonts w:ascii="Times New Roman" w:hAnsi="Times New Roman" w:cs="Times New Roman"/>
        </w:rPr>
      </w:pPr>
    </w:p>
    <w:p w:rsidR="00897123" w:rsidRDefault="00897123" w:rsidP="00897123">
      <w:pPr>
        <w:spacing w:after="0"/>
        <w:rPr>
          <w:rFonts w:ascii="Times New Roman" w:hAnsi="Times New Roman" w:cs="Times New Roman"/>
        </w:rPr>
      </w:pPr>
      <w:r w:rsidRPr="00897123">
        <w:rPr>
          <w:rFonts w:ascii="Times New Roman" w:hAnsi="Times New Roman" w:cs="Times New Roman"/>
        </w:rPr>
        <w:t>Posėdžio sekretorius:</w:t>
      </w:r>
      <w:r w:rsidR="00D3153B">
        <w:rPr>
          <w:rFonts w:ascii="Times New Roman" w:hAnsi="Times New Roman" w:cs="Times New Roman"/>
        </w:rPr>
        <w:t xml:space="preserve"> </w:t>
      </w:r>
      <w:r w:rsidR="004E639E">
        <w:rPr>
          <w:rFonts w:ascii="Times New Roman" w:hAnsi="Times New Roman" w:cs="Times New Roman"/>
        </w:rPr>
        <w:t>Nemira Brazdeikytė</w:t>
      </w:r>
    </w:p>
    <w:p w:rsidR="00A97FB2" w:rsidRDefault="00A97FB2" w:rsidP="00897123">
      <w:pPr>
        <w:spacing w:after="0"/>
        <w:rPr>
          <w:rFonts w:ascii="Times New Roman" w:hAnsi="Times New Roman" w:cs="Times New Roman"/>
        </w:rPr>
      </w:pPr>
    </w:p>
    <w:p w:rsidR="00897123" w:rsidRDefault="00897123" w:rsidP="00897123">
      <w:pPr>
        <w:spacing w:after="0"/>
        <w:rPr>
          <w:rFonts w:ascii="Times New Roman" w:hAnsi="Times New Roman" w:cs="Times New Roman"/>
        </w:rPr>
      </w:pPr>
      <w:r w:rsidRPr="00897123">
        <w:rPr>
          <w:rFonts w:ascii="Times New Roman" w:hAnsi="Times New Roman" w:cs="Times New Roman"/>
        </w:rPr>
        <w:t>Dalyvauja. 1 Priedas</w:t>
      </w:r>
    </w:p>
    <w:p w:rsidR="00A97FB2" w:rsidRDefault="00A97FB2" w:rsidP="00897123">
      <w:pPr>
        <w:spacing w:after="0"/>
        <w:rPr>
          <w:rFonts w:ascii="Times New Roman" w:hAnsi="Times New Roman" w:cs="Times New Roman"/>
        </w:rPr>
      </w:pPr>
    </w:p>
    <w:p w:rsidR="005A3798" w:rsidRDefault="00AA0CAB" w:rsidP="005A379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APTARTA</w:t>
      </w:r>
      <w:r w:rsidR="00D3153B">
        <w:rPr>
          <w:rFonts w:ascii="Times New Roman" w:hAnsi="Times New Roman" w:cs="Times New Roman"/>
        </w:rPr>
        <w:t xml:space="preserve">: </w:t>
      </w:r>
      <w:r w:rsidR="00A63674">
        <w:rPr>
          <w:rFonts w:ascii="Times New Roman" w:hAnsi="Times New Roman" w:cs="Times New Roman"/>
        </w:rPr>
        <w:t>Dekanato posėdis</w:t>
      </w:r>
    </w:p>
    <w:p w:rsidR="00D3153B" w:rsidRDefault="00D3153B" w:rsidP="005A3798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NUTARTA: </w:t>
      </w:r>
    </w:p>
    <w:p w:rsidR="00895F8D" w:rsidRDefault="00A63674" w:rsidP="00432FA1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Pirmakursiams stipendijos 27,30 Lt mokamas kas mėnesį</w:t>
      </w:r>
      <w:r w:rsidR="00432FA1">
        <w:rPr>
          <w:rFonts w:ascii="Times New Roman" w:hAnsi="Times New Roman" w:cs="Times New Roman"/>
        </w:rPr>
        <w:t>.</w:t>
      </w:r>
    </w:p>
    <w:p w:rsidR="00A63674" w:rsidRDefault="00A63674" w:rsidP="00432FA1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Gautas 1154 BSI fondas stipendijoms.</w:t>
      </w:r>
    </w:p>
    <w:p w:rsidR="00A63674" w:rsidRDefault="00A63674" w:rsidP="00432FA1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Atnaujintos 36 vietos bendrabučiuose, skirtos ERASMUS studentams.</w:t>
      </w:r>
    </w:p>
    <w:p w:rsidR="00A63674" w:rsidRDefault="00A63674" w:rsidP="00432FA1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Planuojama bendrabučių renovacija, projektas bus rašomas iki 2014/07.</w:t>
      </w:r>
    </w:p>
    <w:p w:rsidR="00A63674" w:rsidRDefault="00A63674" w:rsidP="00432FA1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 užtvertas praėjimas (laiptai) iki Aplinkos inžinerijos fakulteto tarp centrinių rūmų ir pastato vaiduoklio, nes vyks statybos darbai.</w:t>
      </w:r>
    </w:p>
    <w:p w:rsidR="00A63674" w:rsidRDefault="00A63674" w:rsidP="00432FA1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Pirmakursis, kuris gavo 5 šimtukus iš valstybinių brandos egzaminų, bus įtrauktas į projektus, jam bus skiriama daugiau dėmesio.</w:t>
      </w:r>
    </w:p>
    <w:p w:rsidR="00A63674" w:rsidRPr="00432FA1" w:rsidRDefault="00A63674" w:rsidP="00432FA1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 stebimos dėstytojų paskaitos, kurie neturi 5 metų stažo ir kuriais yra skundžiamasi. </w:t>
      </w:r>
    </w:p>
    <w:p w:rsidR="00432FA1" w:rsidRDefault="00432FA1" w:rsidP="00A97FB2">
      <w:pPr>
        <w:spacing w:after="0"/>
        <w:rPr>
          <w:rFonts w:ascii="Times New Roman" w:hAnsi="Times New Roman" w:cs="Times New Roman"/>
        </w:rPr>
      </w:pPr>
    </w:p>
    <w:p w:rsidR="00432FA1" w:rsidRDefault="00432FA1" w:rsidP="00432FA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APTARTA: </w:t>
      </w:r>
      <w:r w:rsidR="00A63674">
        <w:rPr>
          <w:rFonts w:ascii="Times New Roman" w:hAnsi="Times New Roman" w:cs="Times New Roman"/>
        </w:rPr>
        <w:t>Valdybos posėdis</w:t>
      </w:r>
    </w:p>
    <w:p w:rsidR="00432FA1" w:rsidRDefault="00432FA1" w:rsidP="00432FA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NUTARTA: </w:t>
      </w:r>
    </w:p>
    <w:p w:rsidR="00432FA1" w:rsidRDefault="00A63674" w:rsidP="00432FA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 didinamas pirmakursių stovyklos mokestis iki 70 Lt su išankstiniu apmokėjimu.</w:t>
      </w:r>
    </w:p>
    <w:p w:rsidR="00A63674" w:rsidRDefault="00A63674" w:rsidP="00432FA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Gedimino dienų paradui reikalingi trys žmonės apsirengę pagal specialybę. Bus išrenkami pirmakursiai.</w:t>
      </w:r>
    </w:p>
    <w:p w:rsidR="00A63674" w:rsidRDefault="00A63674" w:rsidP="00432FA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Martynas Sketerskis turi paimti fakulteto vėliavą paradui iš prodekano.</w:t>
      </w:r>
    </w:p>
    <w:p w:rsidR="00A63674" w:rsidRDefault="00A63674" w:rsidP="00432FA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Gedimino dienų viešinimas bei reklamavimas.</w:t>
      </w:r>
    </w:p>
    <w:p w:rsidR="00A63674" w:rsidRDefault="00A63674" w:rsidP="00432FA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Seniūnų inkubatoriaus darbo grupė. Prisideda Nemira Brazdeikytė, Povilas Eidukevičius, Goda Kvaraciejūtė.</w:t>
      </w:r>
    </w:p>
    <w:p w:rsidR="00A63674" w:rsidRDefault="009E0D16" w:rsidP="00432FA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Seniūnų kontaktų atnaujinimas iki rugsėjo 20 d.</w:t>
      </w:r>
    </w:p>
    <w:p w:rsidR="009E0D16" w:rsidRDefault="009E0D16" w:rsidP="00432FA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Poreikių analizė pirmakursiams – atsakinga Sandra Jakulytė.</w:t>
      </w:r>
    </w:p>
    <w:p w:rsidR="009E0D16" w:rsidRPr="00432FA1" w:rsidRDefault="009E0D16" w:rsidP="00432FA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Mantijų bei vinjiečių firmoms neduoti jokių kontaktų.</w:t>
      </w:r>
    </w:p>
    <w:p w:rsidR="00432FA1" w:rsidRDefault="00432FA1" w:rsidP="00A97FB2">
      <w:pPr>
        <w:spacing w:after="0"/>
        <w:rPr>
          <w:rFonts w:ascii="Times New Roman" w:hAnsi="Times New Roman" w:cs="Times New Roman"/>
        </w:rPr>
      </w:pPr>
    </w:p>
    <w:p w:rsidR="00432FA1" w:rsidRDefault="00432FA1" w:rsidP="00432FA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APTARTA: </w:t>
      </w:r>
      <w:r w:rsidR="009E0D16">
        <w:rPr>
          <w:rFonts w:ascii="Times New Roman" w:hAnsi="Times New Roman" w:cs="Times New Roman"/>
        </w:rPr>
        <w:t>fuxų krikštynos</w:t>
      </w:r>
    </w:p>
    <w:p w:rsidR="00432FA1" w:rsidRDefault="00432FA1" w:rsidP="00432FA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NUTARTA: </w:t>
      </w:r>
    </w:p>
    <w:p w:rsidR="00432FA1" w:rsidRDefault="009E0D16" w:rsidP="00432FA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Vakarinė dalis organizuojama kartu su statybos fakultetu.</w:t>
      </w:r>
    </w:p>
    <w:p w:rsidR="009E0D16" w:rsidRDefault="009E0D16" w:rsidP="00432FA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Sugalvoti užduoti dėl prizo – pasiplaukiojimas dviems Galvės ežere.</w:t>
      </w:r>
    </w:p>
    <w:p w:rsidR="00432FA1" w:rsidRDefault="00432FA1" w:rsidP="00A97FB2">
      <w:pPr>
        <w:spacing w:after="0"/>
        <w:rPr>
          <w:rFonts w:ascii="Times New Roman" w:hAnsi="Times New Roman" w:cs="Times New Roman"/>
        </w:rPr>
      </w:pPr>
    </w:p>
    <w:p w:rsidR="00432FA1" w:rsidRDefault="00432FA1" w:rsidP="00432FA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APTARTA: </w:t>
      </w:r>
      <w:r w:rsidR="009E0D16">
        <w:rPr>
          <w:rFonts w:ascii="Times New Roman" w:hAnsi="Times New Roman" w:cs="Times New Roman"/>
        </w:rPr>
        <w:t>rinkimai į senatą</w:t>
      </w:r>
    </w:p>
    <w:p w:rsidR="00432FA1" w:rsidRDefault="00432FA1" w:rsidP="00432FA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NUTARTA: </w:t>
      </w:r>
    </w:p>
    <w:p w:rsidR="00432FA1" w:rsidRPr="00432FA1" w:rsidRDefault="009E0D16" w:rsidP="00432FA1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Vyks vieši rinkimai.</w:t>
      </w:r>
    </w:p>
    <w:p w:rsidR="00432FA1" w:rsidRDefault="00432FA1" w:rsidP="00A97FB2">
      <w:pPr>
        <w:spacing w:after="0"/>
        <w:rPr>
          <w:rFonts w:ascii="Times New Roman" w:hAnsi="Times New Roman" w:cs="Times New Roman"/>
        </w:rPr>
      </w:pPr>
    </w:p>
    <w:p w:rsidR="00432FA1" w:rsidRDefault="00432FA1" w:rsidP="00432FA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APTARTA:</w:t>
      </w:r>
      <w:r w:rsidR="009E0D16">
        <w:rPr>
          <w:rFonts w:ascii="Times New Roman" w:hAnsi="Times New Roman" w:cs="Times New Roman"/>
        </w:rPr>
        <w:t xml:space="preserve"> projektas „Studentai studentams“</w:t>
      </w:r>
    </w:p>
    <w:p w:rsidR="00432FA1" w:rsidRDefault="00432FA1" w:rsidP="00432FA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NUTARTA: </w:t>
      </w:r>
    </w:p>
    <w:p w:rsidR="00432FA1" w:rsidRPr="00432FA1" w:rsidRDefault="009E0D16" w:rsidP="00432FA1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Pasiūlyti po tris idėjas, kaip atsilyginti gerai besimokantiems studentams, kurie dalyvatų projekte.</w:t>
      </w:r>
    </w:p>
    <w:p w:rsidR="00432FA1" w:rsidRDefault="00432FA1" w:rsidP="00A97FB2">
      <w:pPr>
        <w:spacing w:after="0"/>
        <w:rPr>
          <w:rFonts w:ascii="Times New Roman" w:hAnsi="Times New Roman" w:cs="Times New Roman"/>
        </w:rPr>
      </w:pPr>
    </w:p>
    <w:p w:rsidR="00432FA1" w:rsidRDefault="00432FA1" w:rsidP="00432FA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APTARTA: KiLk koordinatorius</w:t>
      </w:r>
    </w:p>
    <w:p w:rsidR="00432FA1" w:rsidRDefault="00432FA1" w:rsidP="00432FA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NUTARTA: </w:t>
      </w:r>
    </w:p>
    <w:p w:rsidR="00432FA1" w:rsidRDefault="00432FA1" w:rsidP="00432FA1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Povilas Ališauskas paliko koordinatoriaus pareigas.</w:t>
      </w:r>
    </w:p>
    <w:p w:rsidR="00432FA1" w:rsidRPr="00432FA1" w:rsidRDefault="00432FA1" w:rsidP="00432FA1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Naujai išrinktas KiLk koordinatorius – Martynas Sketerskis.</w:t>
      </w:r>
    </w:p>
    <w:p w:rsidR="00432FA1" w:rsidRDefault="00432FA1" w:rsidP="00A97FB2">
      <w:pPr>
        <w:spacing w:after="0"/>
        <w:rPr>
          <w:rFonts w:ascii="Times New Roman" w:hAnsi="Times New Roman" w:cs="Times New Roman"/>
        </w:rPr>
      </w:pPr>
    </w:p>
    <w:p w:rsidR="00432FA1" w:rsidRDefault="00432FA1" w:rsidP="00432FA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APTARTA: </w:t>
      </w:r>
      <w:r w:rsidR="009E0D16">
        <w:rPr>
          <w:rFonts w:ascii="Times New Roman" w:hAnsi="Times New Roman" w:cs="Times New Roman"/>
        </w:rPr>
        <w:t>VGTU SA AIF susirinkimai</w:t>
      </w:r>
    </w:p>
    <w:p w:rsidR="00432FA1" w:rsidRDefault="00432FA1" w:rsidP="00432FA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NUTARTA: </w:t>
      </w:r>
    </w:p>
    <w:p w:rsidR="00432FA1" w:rsidRPr="00432FA1" w:rsidRDefault="009E0D16" w:rsidP="00432FA1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Vyks reguliarūs susirinkimai 2 savaitėmis ilgosios pertraukos metu SRK – II 417.</w:t>
      </w:r>
    </w:p>
    <w:p w:rsidR="00432FA1" w:rsidRDefault="00432FA1" w:rsidP="00A97FB2">
      <w:pPr>
        <w:spacing w:after="0"/>
        <w:rPr>
          <w:rFonts w:ascii="Times New Roman" w:hAnsi="Times New Roman" w:cs="Times New Roman"/>
        </w:rPr>
      </w:pPr>
    </w:p>
    <w:p w:rsidR="009E0D16" w:rsidRDefault="009E0D16" w:rsidP="00A97FB2">
      <w:pPr>
        <w:spacing w:after="0"/>
        <w:rPr>
          <w:rFonts w:ascii="Times New Roman" w:hAnsi="Times New Roman" w:cs="Times New Roman"/>
        </w:rPr>
      </w:pPr>
    </w:p>
    <w:p w:rsidR="00A97FB2" w:rsidRDefault="00E7523C" w:rsidP="00A97FB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E7523C">
        <w:rPr>
          <w:rFonts w:ascii="Times New Roman" w:hAnsi="Times New Roman" w:cs="Times New Roman"/>
        </w:rPr>
        <w:t>Posėdžio pirmininkas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573D7D">
        <w:rPr>
          <w:rFonts w:ascii="Times New Roman" w:hAnsi="Times New Roman" w:cs="Times New Roman"/>
        </w:rPr>
        <w:t>Živilė Petrauskaitė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E7523C" w:rsidRDefault="00E7523C" w:rsidP="00A97FB2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E7523C">
        <w:rPr>
          <w:rFonts w:ascii="Times New Roman" w:hAnsi="Times New Roman" w:cs="Times New Roman"/>
          <w:sz w:val="18"/>
        </w:rPr>
        <w:t>(parašas)</w:t>
      </w:r>
    </w:p>
    <w:p w:rsidR="00E7523C" w:rsidRDefault="00E7523C" w:rsidP="00A97FB2">
      <w:pPr>
        <w:spacing w:after="0"/>
        <w:rPr>
          <w:rFonts w:ascii="Times New Roman" w:hAnsi="Times New Roman" w:cs="Times New Roman"/>
          <w:sz w:val="18"/>
        </w:rPr>
      </w:pPr>
    </w:p>
    <w:p w:rsidR="00E7523C" w:rsidRDefault="00E7523C" w:rsidP="00A97FB2">
      <w:pPr>
        <w:spacing w:after="0"/>
        <w:rPr>
          <w:rFonts w:ascii="Times New Roman" w:hAnsi="Times New Roman" w:cs="Times New Roman"/>
        </w:rPr>
      </w:pPr>
      <w:r w:rsidRPr="00E7523C">
        <w:rPr>
          <w:rFonts w:ascii="Times New Roman" w:hAnsi="Times New Roman" w:cs="Times New Roman"/>
        </w:rPr>
        <w:t>Posėdžio sekretorius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73D7D">
        <w:rPr>
          <w:rFonts w:ascii="Times New Roman" w:hAnsi="Times New Roman" w:cs="Times New Roman"/>
        </w:rPr>
        <w:t>Nemira Brazdeikytė</w:t>
      </w:r>
      <w:r w:rsidR="00010E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E7523C" w:rsidRPr="00E7523C" w:rsidRDefault="00E7523C" w:rsidP="00A97F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E7523C">
        <w:rPr>
          <w:rFonts w:ascii="Times New Roman" w:hAnsi="Times New Roman" w:cs="Times New Roman"/>
          <w:sz w:val="18"/>
        </w:rPr>
        <w:t>(parašas)</w:t>
      </w:r>
    </w:p>
    <w:p w:rsidR="00E7523C" w:rsidRPr="00A97FB2" w:rsidRDefault="00E7523C" w:rsidP="00A97FB2">
      <w:pPr>
        <w:spacing w:after="0"/>
        <w:rPr>
          <w:rFonts w:ascii="Times New Roman" w:hAnsi="Times New Roman" w:cs="Times New Roman"/>
        </w:rPr>
      </w:pPr>
    </w:p>
    <w:p w:rsidR="005A3798" w:rsidRDefault="005A3798">
      <w:pPr>
        <w:rPr>
          <w:rFonts w:ascii="Times New Roman" w:hAnsi="Times New Roman" w:cs="Times New Roman"/>
        </w:rPr>
      </w:pPr>
    </w:p>
    <w:p w:rsidR="00297907" w:rsidRDefault="00297907">
      <w:pPr>
        <w:rPr>
          <w:rFonts w:ascii="Times New Roman" w:hAnsi="Times New Roman" w:cs="Times New Roman"/>
        </w:rPr>
      </w:pPr>
    </w:p>
    <w:p w:rsidR="00297907" w:rsidRDefault="00297907">
      <w:pPr>
        <w:rPr>
          <w:rFonts w:ascii="Times New Roman" w:hAnsi="Times New Roman" w:cs="Times New Roman"/>
        </w:rPr>
      </w:pPr>
    </w:p>
    <w:p w:rsidR="00297907" w:rsidRDefault="00297907">
      <w:pPr>
        <w:rPr>
          <w:rFonts w:ascii="Times New Roman" w:hAnsi="Times New Roman" w:cs="Times New Roman"/>
        </w:rPr>
      </w:pPr>
    </w:p>
    <w:p w:rsidR="00297907" w:rsidRPr="004B21C5" w:rsidRDefault="00297907" w:rsidP="004B21C5">
      <w:pPr>
        <w:spacing w:after="0"/>
        <w:rPr>
          <w:rFonts w:ascii="Times New Roman" w:hAnsi="Times New Roman" w:cs="Times New Roman"/>
        </w:rPr>
      </w:pPr>
    </w:p>
    <w:sectPr w:rsidR="00297907" w:rsidRPr="004B21C5" w:rsidSect="002C3189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29F" w:rsidRDefault="00F1729F" w:rsidP="00010E7D">
      <w:pPr>
        <w:spacing w:after="0" w:line="240" w:lineRule="auto"/>
      </w:pPr>
      <w:r>
        <w:separator/>
      </w:r>
    </w:p>
  </w:endnote>
  <w:endnote w:type="continuationSeparator" w:id="0">
    <w:p w:rsidR="00F1729F" w:rsidRDefault="00F1729F" w:rsidP="0001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29F" w:rsidRDefault="00F1729F" w:rsidP="00010E7D">
      <w:pPr>
        <w:spacing w:after="0" w:line="240" w:lineRule="auto"/>
      </w:pPr>
      <w:r>
        <w:separator/>
      </w:r>
    </w:p>
  </w:footnote>
  <w:footnote w:type="continuationSeparator" w:id="0">
    <w:p w:rsidR="00F1729F" w:rsidRDefault="00F1729F" w:rsidP="0001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7D" w:rsidRDefault="000E3DCA" w:rsidP="00010E7D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975449" cy="816408"/>
          <wp:effectExtent l="0" t="0" r="0" b="0"/>
          <wp:docPr id="1" name="Picture 1" descr="http://inzinieriudienos.vgtusa.lt/wp-content/themes/zinepress/images/vgtu_sa_logo.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zinieriudienos.vgtusa.lt/wp-content/themes/zinepress/images/vgtu_sa_logo.pre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331" cy="816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13"/>
    <w:multiLevelType w:val="hybridMultilevel"/>
    <w:tmpl w:val="80861D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A89"/>
    <w:multiLevelType w:val="hybridMultilevel"/>
    <w:tmpl w:val="C6E4B7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0158"/>
    <w:multiLevelType w:val="hybridMultilevel"/>
    <w:tmpl w:val="6B6CA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1204"/>
    <w:multiLevelType w:val="hybridMultilevel"/>
    <w:tmpl w:val="7F322E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E1A08"/>
    <w:multiLevelType w:val="hybridMultilevel"/>
    <w:tmpl w:val="CC323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E40"/>
    <w:multiLevelType w:val="hybridMultilevel"/>
    <w:tmpl w:val="FF94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D38E4"/>
    <w:multiLevelType w:val="hybridMultilevel"/>
    <w:tmpl w:val="267227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C47FF"/>
    <w:multiLevelType w:val="hybridMultilevel"/>
    <w:tmpl w:val="2780C4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68C"/>
    <w:multiLevelType w:val="hybridMultilevel"/>
    <w:tmpl w:val="D74060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F3A14"/>
    <w:multiLevelType w:val="hybridMultilevel"/>
    <w:tmpl w:val="02E0A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66604"/>
    <w:multiLevelType w:val="hybridMultilevel"/>
    <w:tmpl w:val="84B493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171C0"/>
    <w:multiLevelType w:val="hybridMultilevel"/>
    <w:tmpl w:val="CA70DAE4"/>
    <w:lvl w:ilvl="0" w:tplc="07B0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425388"/>
    <w:multiLevelType w:val="hybridMultilevel"/>
    <w:tmpl w:val="BF2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41683"/>
    <w:multiLevelType w:val="hybridMultilevel"/>
    <w:tmpl w:val="D480A9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93D7D"/>
    <w:multiLevelType w:val="hybridMultilevel"/>
    <w:tmpl w:val="C9EC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A1915"/>
    <w:multiLevelType w:val="hybridMultilevel"/>
    <w:tmpl w:val="CEDC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E2581"/>
    <w:multiLevelType w:val="hybridMultilevel"/>
    <w:tmpl w:val="DF881E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C0932"/>
    <w:multiLevelType w:val="hybridMultilevel"/>
    <w:tmpl w:val="3528B2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7135A"/>
    <w:multiLevelType w:val="hybridMultilevel"/>
    <w:tmpl w:val="2CF8AA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B7457"/>
    <w:multiLevelType w:val="hybridMultilevel"/>
    <w:tmpl w:val="1DD0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E3075"/>
    <w:multiLevelType w:val="hybridMultilevel"/>
    <w:tmpl w:val="9A2E4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724A6"/>
    <w:multiLevelType w:val="hybridMultilevel"/>
    <w:tmpl w:val="0C3CBF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229A7"/>
    <w:multiLevelType w:val="hybridMultilevel"/>
    <w:tmpl w:val="DBB68C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14428"/>
    <w:multiLevelType w:val="hybridMultilevel"/>
    <w:tmpl w:val="1D6C2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45E0C"/>
    <w:multiLevelType w:val="hybridMultilevel"/>
    <w:tmpl w:val="38EC07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F3197"/>
    <w:multiLevelType w:val="hybridMultilevel"/>
    <w:tmpl w:val="05A28C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3421B"/>
    <w:multiLevelType w:val="hybridMultilevel"/>
    <w:tmpl w:val="1B168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02A7F"/>
    <w:multiLevelType w:val="hybridMultilevel"/>
    <w:tmpl w:val="5956CF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A6EAA"/>
    <w:multiLevelType w:val="hybridMultilevel"/>
    <w:tmpl w:val="421A48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37F27"/>
    <w:multiLevelType w:val="hybridMultilevel"/>
    <w:tmpl w:val="818E94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620C0"/>
    <w:multiLevelType w:val="hybridMultilevel"/>
    <w:tmpl w:val="AA84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C27AE"/>
    <w:multiLevelType w:val="hybridMultilevel"/>
    <w:tmpl w:val="619AA9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971EE4"/>
    <w:multiLevelType w:val="hybridMultilevel"/>
    <w:tmpl w:val="46F2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340D01"/>
    <w:multiLevelType w:val="hybridMultilevel"/>
    <w:tmpl w:val="322E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B0077F"/>
    <w:multiLevelType w:val="hybridMultilevel"/>
    <w:tmpl w:val="918E7D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83132"/>
    <w:multiLevelType w:val="hybridMultilevel"/>
    <w:tmpl w:val="7C347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21361"/>
    <w:multiLevelType w:val="hybridMultilevel"/>
    <w:tmpl w:val="C83ACB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C5A76"/>
    <w:multiLevelType w:val="hybridMultilevel"/>
    <w:tmpl w:val="89FE51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D7037E"/>
    <w:multiLevelType w:val="hybridMultilevel"/>
    <w:tmpl w:val="36909C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F7A3B"/>
    <w:multiLevelType w:val="hybridMultilevel"/>
    <w:tmpl w:val="D312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D6631"/>
    <w:multiLevelType w:val="hybridMultilevel"/>
    <w:tmpl w:val="191A41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7039D"/>
    <w:multiLevelType w:val="hybridMultilevel"/>
    <w:tmpl w:val="FA30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922C1F"/>
    <w:multiLevelType w:val="hybridMultilevel"/>
    <w:tmpl w:val="9C6C85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CA7F4D"/>
    <w:multiLevelType w:val="hybridMultilevel"/>
    <w:tmpl w:val="4DEC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907BAA"/>
    <w:multiLevelType w:val="hybridMultilevel"/>
    <w:tmpl w:val="F318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F76A91"/>
    <w:multiLevelType w:val="hybridMultilevel"/>
    <w:tmpl w:val="6D6AFC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A75F5F"/>
    <w:multiLevelType w:val="hybridMultilevel"/>
    <w:tmpl w:val="9FF8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D87837"/>
    <w:multiLevelType w:val="hybridMultilevel"/>
    <w:tmpl w:val="63B0CA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07536E"/>
    <w:multiLevelType w:val="hybridMultilevel"/>
    <w:tmpl w:val="753CE3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65104"/>
    <w:multiLevelType w:val="hybridMultilevel"/>
    <w:tmpl w:val="6B7CD3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17"/>
  </w:num>
  <w:num w:numId="4">
    <w:abstractNumId w:val="26"/>
  </w:num>
  <w:num w:numId="5">
    <w:abstractNumId w:val="7"/>
  </w:num>
  <w:num w:numId="6">
    <w:abstractNumId w:val="11"/>
  </w:num>
  <w:num w:numId="7">
    <w:abstractNumId w:val="49"/>
  </w:num>
  <w:num w:numId="8">
    <w:abstractNumId w:val="35"/>
  </w:num>
  <w:num w:numId="9">
    <w:abstractNumId w:val="22"/>
  </w:num>
  <w:num w:numId="10">
    <w:abstractNumId w:val="40"/>
  </w:num>
  <w:num w:numId="11">
    <w:abstractNumId w:val="36"/>
  </w:num>
  <w:num w:numId="12">
    <w:abstractNumId w:val="16"/>
  </w:num>
  <w:num w:numId="13">
    <w:abstractNumId w:val="18"/>
  </w:num>
  <w:num w:numId="14">
    <w:abstractNumId w:val="20"/>
  </w:num>
  <w:num w:numId="15">
    <w:abstractNumId w:val="25"/>
  </w:num>
  <w:num w:numId="16">
    <w:abstractNumId w:val="31"/>
  </w:num>
  <w:num w:numId="17">
    <w:abstractNumId w:val="29"/>
  </w:num>
  <w:num w:numId="18">
    <w:abstractNumId w:val="21"/>
  </w:num>
  <w:num w:numId="19">
    <w:abstractNumId w:val="34"/>
  </w:num>
  <w:num w:numId="20">
    <w:abstractNumId w:val="1"/>
  </w:num>
  <w:num w:numId="21">
    <w:abstractNumId w:val="48"/>
  </w:num>
  <w:num w:numId="22">
    <w:abstractNumId w:val="45"/>
  </w:num>
  <w:num w:numId="23">
    <w:abstractNumId w:val="38"/>
  </w:num>
  <w:num w:numId="24">
    <w:abstractNumId w:val="28"/>
  </w:num>
  <w:num w:numId="25">
    <w:abstractNumId w:val="8"/>
  </w:num>
  <w:num w:numId="26">
    <w:abstractNumId w:val="24"/>
  </w:num>
  <w:num w:numId="27">
    <w:abstractNumId w:val="6"/>
  </w:num>
  <w:num w:numId="28">
    <w:abstractNumId w:val="47"/>
  </w:num>
  <w:num w:numId="29">
    <w:abstractNumId w:val="13"/>
  </w:num>
  <w:num w:numId="30">
    <w:abstractNumId w:val="0"/>
  </w:num>
  <w:num w:numId="31">
    <w:abstractNumId w:val="3"/>
  </w:num>
  <w:num w:numId="32">
    <w:abstractNumId w:val="27"/>
  </w:num>
  <w:num w:numId="33">
    <w:abstractNumId w:val="10"/>
  </w:num>
  <w:num w:numId="34">
    <w:abstractNumId w:val="2"/>
  </w:num>
  <w:num w:numId="35">
    <w:abstractNumId w:val="46"/>
  </w:num>
  <w:num w:numId="36">
    <w:abstractNumId w:val="33"/>
  </w:num>
  <w:num w:numId="37">
    <w:abstractNumId w:val="12"/>
  </w:num>
  <w:num w:numId="38">
    <w:abstractNumId w:val="41"/>
  </w:num>
  <w:num w:numId="39">
    <w:abstractNumId w:val="4"/>
  </w:num>
  <w:num w:numId="40">
    <w:abstractNumId w:val="23"/>
  </w:num>
  <w:num w:numId="41">
    <w:abstractNumId w:val="39"/>
  </w:num>
  <w:num w:numId="42">
    <w:abstractNumId w:val="15"/>
  </w:num>
  <w:num w:numId="43">
    <w:abstractNumId w:val="5"/>
  </w:num>
  <w:num w:numId="44">
    <w:abstractNumId w:val="9"/>
  </w:num>
  <w:num w:numId="45">
    <w:abstractNumId w:val="44"/>
  </w:num>
  <w:num w:numId="46">
    <w:abstractNumId w:val="14"/>
  </w:num>
  <w:num w:numId="47">
    <w:abstractNumId w:val="30"/>
  </w:num>
  <w:num w:numId="48">
    <w:abstractNumId w:val="32"/>
  </w:num>
  <w:num w:numId="49">
    <w:abstractNumId w:val="19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23"/>
    <w:rsid w:val="00010E7D"/>
    <w:rsid w:val="000250BC"/>
    <w:rsid w:val="000E3DCA"/>
    <w:rsid w:val="00103430"/>
    <w:rsid w:val="0010795B"/>
    <w:rsid w:val="001C3DF4"/>
    <w:rsid w:val="00236A3F"/>
    <w:rsid w:val="00244992"/>
    <w:rsid w:val="002645BA"/>
    <w:rsid w:val="00297907"/>
    <w:rsid w:val="002C3189"/>
    <w:rsid w:val="002D52B9"/>
    <w:rsid w:val="00311117"/>
    <w:rsid w:val="00343B8A"/>
    <w:rsid w:val="00432FA1"/>
    <w:rsid w:val="00486D0D"/>
    <w:rsid w:val="004B21C5"/>
    <w:rsid w:val="004E639E"/>
    <w:rsid w:val="00573D7D"/>
    <w:rsid w:val="005A3798"/>
    <w:rsid w:val="007340D8"/>
    <w:rsid w:val="007C24AC"/>
    <w:rsid w:val="007F52C5"/>
    <w:rsid w:val="00895F8D"/>
    <w:rsid w:val="00897123"/>
    <w:rsid w:val="008B5185"/>
    <w:rsid w:val="008E2D32"/>
    <w:rsid w:val="00997799"/>
    <w:rsid w:val="009E0D16"/>
    <w:rsid w:val="00A63674"/>
    <w:rsid w:val="00A97FB2"/>
    <w:rsid w:val="00AA0CAB"/>
    <w:rsid w:val="00AC34B9"/>
    <w:rsid w:val="00B42B51"/>
    <w:rsid w:val="00B4455A"/>
    <w:rsid w:val="00BA0338"/>
    <w:rsid w:val="00BA64C7"/>
    <w:rsid w:val="00C8080F"/>
    <w:rsid w:val="00CA5D17"/>
    <w:rsid w:val="00CF5E22"/>
    <w:rsid w:val="00D00422"/>
    <w:rsid w:val="00D2329E"/>
    <w:rsid w:val="00D3153B"/>
    <w:rsid w:val="00D37D68"/>
    <w:rsid w:val="00E7523C"/>
    <w:rsid w:val="00F1729F"/>
    <w:rsid w:val="00F9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C68213-889E-47B2-986E-D714546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7D"/>
  </w:style>
  <w:style w:type="paragraph" w:styleId="Footer">
    <w:name w:val="footer"/>
    <w:basedOn w:val="Normal"/>
    <w:link w:val="FooterChar"/>
    <w:uiPriority w:val="99"/>
    <w:unhideWhenUsed/>
    <w:rsid w:val="00010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7D"/>
  </w:style>
  <w:style w:type="paragraph" w:styleId="BalloonText">
    <w:name w:val="Balloon Text"/>
    <w:basedOn w:val="Normal"/>
    <w:link w:val="BalloonTextChar"/>
    <w:uiPriority w:val="99"/>
    <w:semiHidden/>
    <w:unhideWhenUsed/>
    <w:rsid w:val="0001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7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00422"/>
  </w:style>
  <w:style w:type="character" w:styleId="Emphasis">
    <w:name w:val="Emphasis"/>
    <w:basedOn w:val="DefaultParagraphFont"/>
    <w:uiPriority w:val="20"/>
    <w:qFormat/>
    <w:rsid w:val="00D00422"/>
    <w:rPr>
      <w:i/>
      <w:iCs/>
    </w:rPr>
  </w:style>
  <w:style w:type="character" w:styleId="Hyperlink">
    <w:name w:val="Hyperlink"/>
    <w:basedOn w:val="DefaultParagraphFont"/>
    <w:uiPriority w:val="99"/>
    <w:unhideWhenUsed/>
    <w:rsid w:val="00D37D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GODA</dc:creator>
  <cp:lastModifiedBy>Nemira</cp:lastModifiedBy>
  <cp:revision>2</cp:revision>
  <dcterms:created xsi:type="dcterms:W3CDTF">2013-09-12T13:17:00Z</dcterms:created>
  <dcterms:modified xsi:type="dcterms:W3CDTF">2013-09-12T13:17:00Z</dcterms:modified>
</cp:coreProperties>
</file>